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FC5B" w14:textId="77777777" w:rsidR="008D07BE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rStyle w:val="af0"/>
          <w:rFonts w:ascii="Arial" w:eastAsiaTheme="majorEastAsia" w:hAnsi="Arial" w:cs="Arial"/>
          <w:b/>
          <w:bCs/>
          <w:color w:val="000000"/>
          <w:sz w:val="19"/>
          <w:szCs w:val="19"/>
        </w:rPr>
      </w:pPr>
    </w:p>
    <w:p w14:paraId="7528354E" w14:textId="39087B1B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rStyle w:val="af0"/>
          <w:rFonts w:eastAsiaTheme="majorEastAsia"/>
          <w:b/>
          <w:bCs/>
          <w:color w:val="000000"/>
          <w:sz w:val="28"/>
          <w:szCs w:val="28"/>
        </w:rPr>
      </w:pPr>
      <w:r w:rsidRPr="0036005D">
        <w:rPr>
          <w:rStyle w:val="af0"/>
          <w:rFonts w:eastAsiaTheme="majorEastAsia"/>
          <w:b/>
          <w:bCs/>
          <w:color w:val="000000"/>
          <w:sz w:val="28"/>
          <w:szCs w:val="28"/>
        </w:rPr>
        <w:t>Кошти, що отримує ХДУ від додаткової (господарської) діяльності</w:t>
      </w:r>
    </w:p>
    <w:p w14:paraId="3F882F74" w14:textId="3CE24C66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rStyle w:val="af0"/>
          <w:rFonts w:eastAsiaTheme="majorEastAsia"/>
          <w:b/>
          <w:bCs/>
          <w:color w:val="000000"/>
          <w:sz w:val="28"/>
          <w:szCs w:val="28"/>
        </w:rPr>
      </w:pPr>
      <w:r w:rsidRPr="0036005D">
        <w:rPr>
          <w:rStyle w:val="af0"/>
          <w:rFonts w:eastAsiaTheme="majorEastAsia"/>
          <w:b/>
          <w:bCs/>
          <w:color w:val="000000"/>
          <w:sz w:val="28"/>
          <w:szCs w:val="28"/>
        </w:rPr>
        <w:t>(наука спецфонд КПК 2201390)</w:t>
      </w:r>
    </w:p>
    <w:p w14:paraId="0DE99263" w14:textId="77777777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rStyle w:val="af0"/>
          <w:rFonts w:eastAsiaTheme="majorEastAsia"/>
          <w:b/>
          <w:bCs/>
          <w:color w:val="000000"/>
          <w:sz w:val="28"/>
          <w:szCs w:val="28"/>
        </w:rPr>
      </w:pPr>
    </w:p>
    <w:p w14:paraId="76C4A43F" w14:textId="70DDF414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color w:val="000000"/>
          <w:sz w:val="28"/>
          <w:szCs w:val="28"/>
        </w:rPr>
      </w:pPr>
      <w:r w:rsidRPr="0036005D">
        <w:rPr>
          <w:rStyle w:val="af0"/>
          <w:rFonts w:eastAsiaTheme="majorEastAsia"/>
          <w:color w:val="000000"/>
          <w:sz w:val="28"/>
          <w:szCs w:val="28"/>
        </w:rPr>
        <w:t>Оплата через банк</w:t>
      </w:r>
    </w:p>
    <w:p w14:paraId="106F13A3" w14:textId="5099AF89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i/>
          <w:iCs/>
          <w:color w:val="000000"/>
          <w:sz w:val="28"/>
          <w:szCs w:val="28"/>
        </w:rPr>
      </w:pPr>
      <w:r w:rsidRPr="0036005D">
        <w:rPr>
          <w:rStyle w:val="af0"/>
          <w:rFonts w:eastAsiaTheme="majorEastAsia"/>
          <w:i w:val="0"/>
          <w:iCs w:val="0"/>
          <w:color w:val="000000"/>
          <w:sz w:val="28"/>
          <w:szCs w:val="28"/>
        </w:rPr>
        <w:t>Херсонський державний університет,</w:t>
      </w:r>
    </w:p>
    <w:p w14:paraId="1089B880" w14:textId="77777777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i/>
          <w:iCs/>
          <w:color w:val="000000"/>
          <w:sz w:val="28"/>
          <w:szCs w:val="28"/>
        </w:rPr>
      </w:pPr>
      <w:r w:rsidRPr="0036005D">
        <w:rPr>
          <w:rStyle w:val="af0"/>
          <w:rFonts w:eastAsiaTheme="majorEastAsia"/>
          <w:i w:val="0"/>
          <w:iCs w:val="0"/>
          <w:color w:val="000000"/>
          <w:sz w:val="28"/>
          <w:szCs w:val="28"/>
        </w:rPr>
        <w:t>код 02125609</w:t>
      </w:r>
    </w:p>
    <w:p w14:paraId="0E77C4FE" w14:textId="13B89EA8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i/>
          <w:iCs/>
          <w:color w:val="000000"/>
          <w:sz w:val="28"/>
          <w:szCs w:val="28"/>
        </w:rPr>
      </w:pPr>
      <w:proofErr w:type="spellStart"/>
      <w:r w:rsidRPr="0036005D">
        <w:rPr>
          <w:rStyle w:val="af0"/>
          <w:rFonts w:eastAsiaTheme="majorEastAsia"/>
          <w:i w:val="0"/>
          <w:iCs w:val="0"/>
          <w:color w:val="000000"/>
          <w:sz w:val="28"/>
          <w:szCs w:val="28"/>
        </w:rPr>
        <w:t>Розр</w:t>
      </w:r>
      <w:proofErr w:type="spellEnd"/>
      <w:r w:rsidRPr="0036005D">
        <w:rPr>
          <w:rStyle w:val="af0"/>
          <w:rFonts w:eastAsiaTheme="majorEastAsia"/>
          <w:i w:val="0"/>
          <w:iCs w:val="0"/>
          <w:color w:val="000000"/>
          <w:sz w:val="28"/>
          <w:szCs w:val="28"/>
        </w:rPr>
        <w:t xml:space="preserve">. </w:t>
      </w:r>
      <w:r w:rsidRPr="0036005D">
        <w:rPr>
          <w:rStyle w:val="af0"/>
          <w:rFonts w:eastAsiaTheme="majorEastAsia"/>
          <w:i w:val="0"/>
          <w:iCs w:val="0"/>
          <w:color w:val="000000"/>
          <w:sz w:val="28"/>
          <w:szCs w:val="28"/>
        </w:rPr>
        <w:t>р</w:t>
      </w:r>
      <w:r w:rsidRPr="0036005D">
        <w:rPr>
          <w:rStyle w:val="af0"/>
          <w:rFonts w:eastAsiaTheme="majorEastAsia"/>
          <w:i w:val="0"/>
          <w:iCs w:val="0"/>
          <w:color w:val="000000"/>
          <w:sz w:val="28"/>
          <w:szCs w:val="28"/>
        </w:rPr>
        <w:t>ах</w:t>
      </w:r>
      <w:r w:rsidRPr="0036005D">
        <w:rPr>
          <w:rStyle w:val="af0"/>
          <w:rFonts w:eastAsiaTheme="majorEastAsia"/>
          <w:i w:val="0"/>
          <w:iCs w:val="0"/>
          <w:color w:val="000000"/>
          <w:sz w:val="28"/>
          <w:szCs w:val="28"/>
        </w:rPr>
        <w:t>унок</w:t>
      </w:r>
    </w:p>
    <w:p w14:paraId="51A807D0" w14:textId="5AE877D9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rStyle w:val="af"/>
          <w:rFonts w:eastAsiaTheme="majorEastAsia"/>
          <w:i/>
          <w:iCs/>
          <w:color w:val="000000"/>
          <w:sz w:val="28"/>
          <w:szCs w:val="28"/>
        </w:rPr>
      </w:pPr>
      <w:r w:rsidRPr="0036005D">
        <w:rPr>
          <w:rStyle w:val="af"/>
          <w:rFonts w:eastAsiaTheme="majorEastAsia"/>
          <w:i/>
          <w:iCs/>
          <w:color w:val="000000"/>
          <w:sz w:val="28"/>
          <w:szCs w:val="28"/>
        </w:rPr>
        <w:t>UA</w:t>
      </w:r>
      <w:r w:rsidRPr="0036005D">
        <w:rPr>
          <w:rStyle w:val="af"/>
          <w:rFonts w:eastAsiaTheme="majorEastAsia"/>
          <w:i/>
          <w:iCs/>
          <w:color w:val="000000"/>
          <w:sz w:val="28"/>
          <w:szCs w:val="28"/>
        </w:rPr>
        <w:t xml:space="preserve">728201720313281009202000120 </w:t>
      </w:r>
    </w:p>
    <w:p w14:paraId="0C17F218" w14:textId="15D1EC27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color w:val="000000"/>
          <w:sz w:val="28"/>
          <w:szCs w:val="28"/>
        </w:rPr>
      </w:pPr>
      <w:r w:rsidRPr="0036005D">
        <w:rPr>
          <w:rStyle w:val="af"/>
          <w:rFonts w:eastAsiaTheme="majorEastAsia"/>
          <w:b w:val="0"/>
          <w:bCs w:val="0"/>
          <w:color w:val="000000"/>
          <w:sz w:val="28"/>
          <w:szCs w:val="28"/>
        </w:rPr>
        <w:t>Банк</w:t>
      </w:r>
      <w:r w:rsidRPr="0036005D">
        <w:rPr>
          <w:color w:val="000000"/>
          <w:sz w:val="28"/>
          <w:szCs w:val="28"/>
        </w:rPr>
        <w:t> </w:t>
      </w:r>
      <w:r w:rsidRPr="0036005D">
        <w:rPr>
          <w:color w:val="000000"/>
          <w:sz w:val="28"/>
          <w:szCs w:val="28"/>
        </w:rPr>
        <w:t>–</w:t>
      </w:r>
      <w:r w:rsidRPr="0036005D">
        <w:rPr>
          <w:color w:val="000000"/>
          <w:sz w:val="28"/>
          <w:szCs w:val="28"/>
        </w:rPr>
        <w:t xml:space="preserve"> </w:t>
      </w:r>
      <w:proofErr w:type="spellStart"/>
      <w:r w:rsidRPr="0036005D">
        <w:rPr>
          <w:color w:val="000000"/>
          <w:sz w:val="28"/>
          <w:szCs w:val="28"/>
        </w:rPr>
        <w:t>Держказначейська</w:t>
      </w:r>
      <w:proofErr w:type="spellEnd"/>
      <w:r w:rsidRPr="0036005D">
        <w:rPr>
          <w:color w:val="000000"/>
          <w:sz w:val="28"/>
          <w:szCs w:val="28"/>
        </w:rPr>
        <w:t xml:space="preserve"> </w:t>
      </w:r>
      <w:r w:rsidRPr="0036005D">
        <w:rPr>
          <w:color w:val="000000"/>
          <w:sz w:val="28"/>
          <w:szCs w:val="28"/>
        </w:rPr>
        <w:t>служба України в м. Київ</w:t>
      </w:r>
    </w:p>
    <w:p w14:paraId="1682650B" w14:textId="34791AA1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color w:val="000000"/>
          <w:sz w:val="28"/>
          <w:szCs w:val="28"/>
        </w:rPr>
      </w:pPr>
      <w:r w:rsidRPr="0036005D">
        <w:rPr>
          <w:rStyle w:val="af"/>
          <w:rFonts w:eastAsiaTheme="majorEastAsia"/>
          <w:b w:val="0"/>
          <w:bCs w:val="0"/>
          <w:color w:val="000000"/>
          <w:sz w:val="28"/>
          <w:szCs w:val="28"/>
        </w:rPr>
        <w:t xml:space="preserve">За що: </w:t>
      </w:r>
      <w:r w:rsidRPr="0036005D">
        <w:rPr>
          <w:rStyle w:val="af"/>
          <w:rFonts w:eastAsiaTheme="majorEastAsia"/>
          <w:b w:val="0"/>
          <w:bCs w:val="0"/>
          <w:color w:val="000000"/>
          <w:sz w:val="28"/>
          <w:szCs w:val="28"/>
        </w:rPr>
        <w:t>__________________________</w:t>
      </w:r>
    </w:p>
    <w:p w14:paraId="236B24B3" w14:textId="77777777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color w:val="000000"/>
          <w:sz w:val="28"/>
          <w:szCs w:val="28"/>
        </w:rPr>
      </w:pPr>
      <w:r w:rsidRPr="0036005D">
        <w:rPr>
          <w:rStyle w:val="af"/>
          <w:rFonts w:eastAsiaTheme="majorEastAsia"/>
          <w:b w:val="0"/>
          <w:bCs w:val="0"/>
          <w:color w:val="000000"/>
          <w:sz w:val="28"/>
          <w:szCs w:val="28"/>
        </w:rPr>
        <w:t>Хто:</w:t>
      </w:r>
    </w:p>
    <w:p w14:paraId="606BA85D" w14:textId="77777777" w:rsidR="008D07BE" w:rsidRPr="0036005D" w:rsidRDefault="008D07BE" w:rsidP="008D07BE">
      <w:pPr>
        <w:pStyle w:val="ae"/>
        <w:shd w:val="clear" w:color="auto" w:fill="FFFFFF"/>
        <w:spacing w:before="0" w:beforeAutospacing="0" w:after="0" w:afterAutospacing="0" w:line="320" w:lineRule="atLeast"/>
        <w:rPr>
          <w:color w:val="000000"/>
          <w:sz w:val="28"/>
          <w:szCs w:val="28"/>
        </w:rPr>
      </w:pPr>
      <w:r w:rsidRPr="0036005D">
        <w:rPr>
          <w:rStyle w:val="af"/>
          <w:rFonts w:eastAsiaTheme="majorEastAsia"/>
          <w:color w:val="000000"/>
          <w:sz w:val="28"/>
          <w:szCs w:val="28"/>
        </w:rPr>
        <w:t>П.І.Б.</w:t>
      </w:r>
      <w:r w:rsidRPr="0036005D">
        <w:rPr>
          <w:rStyle w:val="af"/>
          <w:rFonts w:eastAsiaTheme="majorEastAsia"/>
          <w:color w:val="000000"/>
          <w:sz w:val="28"/>
          <w:szCs w:val="28"/>
          <w:u w:val="single"/>
        </w:rPr>
        <w:t>                                                                 </w:t>
      </w:r>
    </w:p>
    <w:sectPr w:rsidR="008D07BE" w:rsidRPr="003600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1F"/>
    <w:rsid w:val="00012F13"/>
    <w:rsid w:val="0036005D"/>
    <w:rsid w:val="0037502D"/>
    <w:rsid w:val="005F2BBA"/>
    <w:rsid w:val="00700E1F"/>
    <w:rsid w:val="008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9EEE"/>
  <w15:chartTrackingRefBased/>
  <w15:docId w15:val="{659CE6CC-946F-4140-9E6E-85244C7F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E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E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E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E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E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0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E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0E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0E1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D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8D07BE"/>
    <w:rPr>
      <w:b/>
      <w:bCs/>
    </w:rPr>
  </w:style>
  <w:style w:type="character" w:styleId="af0">
    <w:name w:val="Emphasis"/>
    <w:basedOn w:val="a0"/>
    <w:uiPriority w:val="20"/>
    <w:qFormat/>
    <w:rsid w:val="008D0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Блах Валерія Сергіївна</dc:creator>
  <cp:keywords/>
  <dc:description/>
  <cp:lastModifiedBy>Блах Валерія Сергіївна</cp:lastModifiedBy>
  <cp:revision>3</cp:revision>
  <dcterms:created xsi:type="dcterms:W3CDTF">2025-02-09T18:35:00Z</dcterms:created>
  <dcterms:modified xsi:type="dcterms:W3CDTF">2025-02-09T18:42:00Z</dcterms:modified>
</cp:coreProperties>
</file>